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Pr="00001136" w:rsidRDefault="00FD5365" w:rsidP="00001136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001136">
        <w:rPr>
          <w:rFonts w:ascii="Arial" w:hAnsi="Arial" w:cs="Arial"/>
          <w:b/>
          <w:sz w:val="24"/>
          <w:szCs w:val="24"/>
        </w:rPr>
        <w:t>OD ČEGA JE SVE GRAĐENO</w:t>
      </w:r>
    </w:p>
    <w:p w:rsidR="00DB7652" w:rsidRPr="00001136" w:rsidRDefault="00DB7652" w:rsidP="00001136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001136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FD5365" w:rsidRPr="00001136" w:rsidRDefault="0033450E" w:rsidP="00001136">
      <w:pPr>
        <w:spacing w:after="0"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3429000" cy="2286000"/>
            <wp:effectExtent l="0" t="0" r="0" b="0"/>
            <wp:docPr id="3" name="Slika 3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0E" w:rsidRPr="00001136" w:rsidRDefault="0033450E" w:rsidP="00001136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001136">
        <w:rPr>
          <w:rFonts w:ascii="Arial" w:hAnsi="Arial" w:cs="Arial"/>
          <w:b/>
          <w:iCs/>
          <w:sz w:val="24"/>
          <w:szCs w:val="24"/>
        </w:rPr>
        <w:t>Sitnije čestice grade one krupnije i složenije.</w:t>
      </w:r>
    </w:p>
    <w:p w:rsidR="0033450E" w:rsidRPr="00001136" w:rsidRDefault="0033450E" w:rsidP="00001136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001136">
        <w:rPr>
          <w:rFonts w:ascii="Arial" w:hAnsi="Arial" w:cs="Arial"/>
          <w:b/>
          <w:iCs/>
          <w:sz w:val="24"/>
          <w:szCs w:val="24"/>
        </w:rPr>
        <w:t>Sve je u prirodi građeno od tvari.</w:t>
      </w:r>
    </w:p>
    <w:p w:rsidR="0033450E" w:rsidRPr="00001136" w:rsidRDefault="0033450E" w:rsidP="00001136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001136">
        <w:rPr>
          <w:rFonts w:ascii="Arial" w:hAnsi="Arial" w:cs="Arial"/>
          <w:b/>
          <w:iCs/>
          <w:sz w:val="24"/>
          <w:szCs w:val="24"/>
        </w:rPr>
        <w:t xml:space="preserve">Tijela zauzimaju neki prostor. </w:t>
      </w:r>
    </w:p>
    <w:p w:rsidR="0033450E" w:rsidRPr="00001136" w:rsidRDefault="0033450E" w:rsidP="00001136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 xml:space="preserve">Prisjeti se sadržaja iz Prirode u 5. razredu. Kako su međusobno povezane čestice, tvari i tijela. </w:t>
      </w:r>
    </w:p>
    <w:p w:rsidR="0033450E" w:rsidRPr="00001136" w:rsidRDefault="0033450E" w:rsidP="00001136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834747" w:rsidRPr="00001136" w:rsidRDefault="00834747" w:rsidP="00001136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Razvrstaj pojmove na tijela i tvari:</w:t>
      </w:r>
      <w:r w:rsidRPr="00001136">
        <w:rPr>
          <w:rFonts w:ascii="Arial" w:hAnsi="Arial" w:cs="Arial"/>
          <w:sz w:val="24"/>
          <w:szCs w:val="24"/>
        </w:rPr>
        <w:t xml:space="preserve"> </w:t>
      </w:r>
      <w:r w:rsidRPr="00001136">
        <w:rPr>
          <w:rFonts w:ascii="Arial" w:hAnsi="Arial" w:cs="Arial"/>
          <w:b/>
          <w:iCs/>
          <w:sz w:val="24"/>
          <w:szCs w:val="24"/>
        </w:rPr>
        <w:t>staklo, lopta, voda, željezo, stol, knjiga</w:t>
      </w:r>
    </w:p>
    <w:p w:rsidR="0033450E" w:rsidRPr="00001136" w:rsidRDefault="00834747" w:rsidP="00001136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inline distT="0" distB="0" distL="0" distR="0">
            <wp:extent cx="5486400" cy="1266825"/>
            <wp:effectExtent l="38100" t="0" r="19050" b="0"/>
            <wp:docPr id="5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Pr="00001136">
        <w:rPr>
          <w:rFonts w:ascii="Arial" w:hAnsi="Arial" w:cs="Arial"/>
          <w:bCs/>
          <w:iCs/>
          <w:sz w:val="24"/>
          <w:szCs w:val="24"/>
        </w:rPr>
        <w:t xml:space="preserve">  </w:t>
      </w:r>
    </w:p>
    <w:p w:rsidR="00834747" w:rsidRPr="00001136" w:rsidRDefault="00834747" w:rsidP="00001136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</w:p>
    <w:p w:rsidR="00834747" w:rsidRPr="00001136" w:rsidRDefault="00834747" w:rsidP="00001136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</w:p>
    <w:p w:rsidR="00FD5365" w:rsidRPr="00001136" w:rsidRDefault="00FD5365" w:rsidP="00001136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001136">
        <w:rPr>
          <w:rFonts w:ascii="Arial" w:hAnsi="Arial" w:cs="Arial"/>
          <w:b/>
          <w:iCs/>
          <w:sz w:val="24"/>
          <w:szCs w:val="24"/>
        </w:rPr>
        <w:lastRenderedPageBreak/>
        <w:t>Izvor sadržaja – dodatni digitalni sadržaji</w:t>
      </w:r>
    </w:p>
    <w:p w:rsidR="00FD5365" w:rsidRPr="00001136" w:rsidRDefault="00FD5365" w:rsidP="00001136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 xml:space="preserve">Pogledaj film „Zemlja kao sustav“ koji se sastoji od dva dijela: 1.dio  </w:t>
      </w:r>
      <w:hyperlink r:id="rId14" w:history="1">
        <w:proofErr w:type="spellStart"/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Geosfera</w:t>
        </w:r>
        <w:proofErr w:type="spellEnd"/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- </w:t>
        </w:r>
        <w:proofErr w:type="spellStart"/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litosfera</w:t>
        </w:r>
        <w:proofErr w:type="spellEnd"/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i </w:t>
        </w:r>
        <w:proofErr w:type="spellStart"/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pedosfera</w:t>
        </w:r>
        <w:proofErr w:type="spellEnd"/>
      </w:hyperlink>
      <w:r w:rsidRPr="00001136">
        <w:rPr>
          <w:rFonts w:ascii="Arial" w:hAnsi="Arial" w:cs="Arial"/>
          <w:bCs/>
          <w:iCs/>
          <w:sz w:val="24"/>
          <w:szCs w:val="24"/>
        </w:rPr>
        <w:t xml:space="preserve"> i 2. dio  </w:t>
      </w:r>
      <w:hyperlink r:id="rId15" w:history="1"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Atmosfera i </w:t>
        </w:r>
        <w:proofErr w:type="spellStart"/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hidrosfera</w:t>
        </w:r>
        <w:proofErr w:type="spellEnd"/>
      </w:hyperlink>
      <w:r w:rsidRPr="00001136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C143AC" w:rsidRPr="00001136" w:rsidRDefault="00C143AC" w:rsidP="00001136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2B64B3" w:rsidRPr="00001136" w:rsidRDefault="002B64B3" w:rsidP="00001136">
      <w:pPr>
        <w:shd w:val="clear" w:color="auto" w:fill="FBE2D0" w:themeFill="accent4" w:themeFillTint="33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01136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2B64B3" w:rsidRPr="00001136" w:rsidRDefault="002B64B3" w:rsidP="00001136">
      <w:p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001136">
        <w:rPr>
          <w:rFonts w:ascii="Arial" w:eastAsia="Times New Roman" w:hAnsi="Arial" w:cs="Arial"/>
          <w:sz w:val="24"/>
          <w:szCs w:val="24"/>
        </w:rPr>
        <w:t xml:space="preserve">Pročitaj tekst </w:t>
      </w:r>
      <w:r w:rsidRPr="00001136">
        <w:rPr>
          <w:rFonts w:ascii="Arial" w:eastAsia="Times New Roman" w:hAnsi="Arial" w:cs="Arial"/>
          <w:b/>
          <w:bCs/>
          <w:sz w:val="24"/>
          <w:szCs w:val="24"/>
        </w:rPr>
        <w:t>Od čega je sve građeno</w:t>
      </w:r>
      <w:r w:rsidRPr="00001136">
        <w:rPr>
          <w:rFonts w:ascii="Arial" w:eastAsia="Times New Roman" w:hAnsi="Arial" w:cs="Arial"/>
          <w:sz w:val="24"/>
          <w:szCs w:val="24"/>
        </w:rPr>
        <w:t xml:space="preserve"> u udžbeniku  na 24. i 25. stranici.  </w:t>
      </w:r>
    </w:p>
    <w:p w:rsidR="002B64B3" w:rsidRPr="00001136" w:rsidRDefault="00FD5365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Pročitaj priloženi tekst.</w:t>
      </w:r>
    </w:p>
    <w:p w:rsidR="00FD5365" w:rsidRPr="00001136" w:rsidRDefault="00FD5365" w:rsidP="00001136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001136">
        <w:rPr>
          <w:rFonts w:ascii="Arial" w:hAnsi="Arial" w:cs="Arial"/>
          <w:b/>
          <w:iCs/>
          <w:sz w:val="24"/>
          <w:szCs w:val="24"/>
        </w:rPr>
        <w:t>Područja na Zemlji – Zemljine sfere</w:t>
      </w:r>
    </w:p>
    <w:p w:rsidR="00FD5365" w:rsidRDefault="00FD5365" w:rsidP="00001136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Kad se naš planet promatra iz satelita, jasno se razlikuje nekoliko različitih područja koja se prostiru po cijeloj Zemljinoj kugli: kopna s vegetacijom i gradovima, mora, jezera i rijeke, atmosfera s oblacima, područja pod ledom. Ta su područja nazvana sfere (prema grčkoj riječi lopta ili kugla).</w:t>
      </w:r>
    </w:p>
    <w:p w:rsidR="005B6F0A" w:rsidRPr="00001136" w:rsidRDefault="005B6F0A" w:rsidP="00001136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C143AC" w:rsidRPr="00001136" w:rsidRDefault="00C143AC" w:rsidP="00001136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267166" cy="3069771"/>
            <wp:effectExtent l="19050" t="0" r="0" b="0"/>
            <wp:docPr id="1" name="Slika 1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l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73" cy="30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F0A" w:rsidRDefault="005B6F0A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6F0A" w:rsidRDefault="005B6F0A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6F0A" w:rsidRDefault="005B6F0A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6F0A" w:rsidRDefault="005B6F0A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6F0A" w:rsidRDefault="005B6F0A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001136" w:rsidRDefault="00FD5365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lastRenderedPageBreak/>
        <w:t xml:space="preserve">Zemljine se sfere najčešće definiraju kao: </w:t>
      </w:r>
    </w:p>
    <w:p w:rsidR="00FD5365" w:rsidRPr="00001136" w:rsidRDefault="00FD5365" w:rsidP="00001136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proofErr w:type="spellStart"/>
      <w:r w:rsidRPr="00001136">
        <w:rPr>
          <w:rFonts w:ascii="Arial" w:hAnsi="Arial" w:cs="Arial"/>
          <w:bCs/>
          <w:iCs/>
          <w:sz w:val="24"/>
          <w:szCs w:val="24"/>
        </w:rPr>
        <w:t>Geosfera</w:t>
      </w:r>
      <w:proofErr w:type="spellEnd"/>
      <w:r w:rsidRPr="00001136">
        <w:rPr>
          <w:rFonts w:ascii="Arial" w:hAnsi="Arial" w:cs="Arial"/>
          <w:bCs/>
          <w:iCs/>
          <w:sz w:val="24"/>
          <w:szCs w:val="24"/>
        </w:rPr>
        <w:t xml:space="preserve"> (</w:t>
      </w:r>
      <w:proofErr w:type="spellStart"/>
      <w:r w:rsidRPr="00001136">
        <w:rPr>
          <w:rFonts w:ascii="Arial" w:hAnsi="Arial" w:cs="Arial"/>
          <w:bCs/>
          <w:iCs/>
          <w:sz w:val="24"/>
          <w:szCs w:val="24"/>
        </w:rPr>
        <w:t>litosfera</w:t>
      </w:r>
      <w:proofErr w:type="spellEnd"/>
      <w:r w:rsidRPr="00001136">
        <w:rPr>
          <w:rFonts w:ascii="Arial" w:hAnsi="Arial" w:cs="Arial"/>
          <w:bCs/>
          <w:iCs/>
          <w:sz w:val="24"/>
          <w:szCs w:val="24"/>
        </w:rPr>
        <w:t xml:space="preserve"> -  stjenoviti sloj Zemlje, </w:t>
      </w:r>
      <w:proofErr w:type="spellStart"/>
      <w:r w:rsidRPr="00001136">
        <w:rPr>
          <w:rFonts w:ascii="Arial" w:hAnsi="Arial" w:cs="Arial"/>
          <w:bCs/>
          <w:iCs/>
          <w:sz w:val="24"/>
          <w:szCs w:val="24"/>
        </w:rPr>
        <w:t>pedosfera</w:t>
      </w:r>
      <w:proofErr w:type="spellEnd"/>
      <w:r w:rsidRPr="00001136">
        <w:rPr>
          <w:rFonts w:ascii="Arial" w:hAnsi="Arial" w:cs="Arial"/>
          <w:bCs/>
          <w:iCs/>
          <w:sz w:val="24"/>
          <w:szCs w:val="24"/>
        </w:rPr>
        <w:t xml:space="preserve"> – tlo i duboki slojevi u unutrašnjosti planeta te njegova užarena jezgra</w:t>
      </w:r>
      <w:r w:rsidR="00C143AC" w:rsidRPr="00001136">
        <w:rPr>
          <w:rFonts w:ascii="Arial" w:hAnsi="Arial" w:cs="Arial"/>
          <w:bCs/>
          <w:iCs/>
          <w:sz w:val="24"/>
          <w:szCs w:val="24"/>
        </w:rPr>
        <w:t xml:space="preserve"> – promotri sliku</w:t>
      </w:r>
      <w:r w:rsidRPr="00001136">
        <w:rPr>
          <w:rFonts w:ascii="Arial" w:hAnsi="Arial" w:cs="Arial"/>
          <w:bCs/>
          <w:iCs/>
          <w:sz w:val="24"/>
          <w:szCs w:val="24"/>
        </w:rPr>
        <w:t>)</w:t>
      </w:r>
    </w:p>
    <w:p w:rsidR="00C143AC" w:rsidRPr="00001136" w:rsidRDefault="00C143AC" w:rsidP="00001136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001136">
        <w:rPr>
          <w:noProof/>
          <w:lang w:eastAsia="hr-HR"/>
        </w:rPr>
        <w:drawing>
          <wp:inline distT="0" distB="0" distL="0" distR="0">
            <wp:extent cx="5517233" cy="2775857"/>
            <wp:effectExtent l="19050" t="0" r="7267" b="0"/>
            <wp:docPr id="2" name="Slika 2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l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35" cy="2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65" w:rsidRPr="00001136" w:rsidRDefault="00FD5365" w:rsidP="00001136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proofErr w:type="spellStart"/>
      <w:r w:rsidRPr="00001136">
        <w:rPr>
          <w:rFonts w:ascii="Arial" w:hAnsi="Arial" w:cs="Arial"/>
          <w:bCs/>
          <w:iCs/>
          <w:sz w:val="24"/>
          <w:szCs w:val="24"/>
        </w:rPr>
        <w:t>Hidrosfera</w:t>
      </w:r>
      <w:proofErr w:type="spellEnd"/>
      <w:r w:rsidRPr="00001136">
        <w:rPr>
          <w:rFonts w:ascii="Arial" w:hAnsi="Arial" w:cs="Arial"/>
          <w:bCs/>
          <w:iCs/>
          <w:sz w:val="24"/>
          <w:szCs w:val="24"/>
        </w:rPr>
        <w:t xml:space="preserve"> sva voda na Zemlji (</w:t>
      </w:r>
      <w:proofErr w:type="spellStart"/>
      <w:r w:rsidRPr="00001136">
        <w:rPr>
          <w:rFonts w:ascii="Arial" w:hAnsi="Arial" w:cs="Arial"/>
          <w:bCs/>
          <w:iCs/>
          <w:sz w:val="24"/>
          <w:szCs w:val="24"/>
        </w:rPr>
        <w:t>kriosfera</w:t>
      </w:r>
      <w:proofErr w:type="spellEnd"/>
      <w:r w:rsidRPr="00001136">
        <w:rPr>
          <w:rFonts w:ascii="Arial" w:hAnsi="Arial" w:cs="Arial"/>
          <w:bCs/>
          <w:iCs/>
          <w:sz w:val="24"/>
          <w:szCs w:val="24"/>
        </w:rPr>
        <w:t xml:space="preserve"> –ledena područja pripadaju također </w:t>
      </w:r>
      <w:proofErr w:type="spellStart"/>
      <w:r w:rsidRPr="00001136">
        <w:rPr>
          <w:rFonts w:ascii="Arial" w:hAnsi="Arial" w:cs="Arial"/>
          <w:bCs/>
          <w:iCs/>
          <w:sz w:val="24"/>
          <w:szCs w:val="24"/>
        </w:rPr>
        <w:t>hidrosferi</w:t>
      </w:r>
      <w:proofErr w:type="spellEnd"/>
      <w:r w:rsidRPr="00001136">
        <w:rPr>
          <w:rFonts w:ascii="Arial" w:hAnsi="Arial" w:cs="Arial"/>
          <w:bCs/>
          <w:iCs/>
          <w:sz w:val="24"/>
          <w:szCs w:val="24"/>
        </w:rPr>
        <w:t>)</w:t>
      </w:r>
    </w:p>
    <w:p w:rsidR="00FD5365" w:rsidRPr="00001136" w:rsidRDefault="00FD5365" w:rsidP="00001136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Atmosfera – plinoviti omotač Zemlje</w:t>
      </w:r>
    </w:p>
    <w:p w:rsidR="00FD5365" w:rsidRPr="00001136" w:rsidRDefault="00FD5365" w:rsidP="00001136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Biosfera – sva živa priroda na Zemlji</w:t>
      </w:r>
    </w:p>
    <w:p w:rsidR="00FD5365" w:rsidRPr="00001136" w:rsidRDefault="00FD5365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Svaka od sfera ima drugačiji sastav i svojstva (sjeti se gradiva 5. razreda), ali je svaka od njih pod stalnim utjecajem ostalih i sama djeluje na ostale. Zbog tog međudjelovanja kažemo da je Zemlja sustav.</w:t>
      </w:r>
    </w:p>
    <w:p w:rsidR="00FD5365" w:rsidRPr="00001136" w:rsidRDefault="00C33219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Razmisli i odgovori:</w:t>
      </w:r>
    </w:p>
    <w:p w:rsidR="002B64B3" w:rsidRPr="00001136" w:rsidRDefault="00C33219" w:rsidP="00001136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 xml:space="preserve">Kako </w:t>
      </w:r>
      <w:proofErr w:type="spellStart"/>
      <w:r w:rsidRPr="00001136">
        <w:rPr>
          <w:rFonts w:ascii="Arial" w:hAnsi="Arial" w:cs="Arial"/>
          <w:bCs/>
          <w:iCs/>
          <w:sz w:val="24"/>
          <w:szCs w:val="24"/>
        </w:rPr>
        <w:t>geosfera</w:t>
      </w:r>
      <w:proofErr w:type="spellEnd"/>
      <w:r w:rsidR="00834747" w:rsidRPr="0000113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001136">
        <w:rPr>
          <w:rFonts w:ascii="Arial" w:hAnsi="Arial" w:cs="Arial"/>
          <w:bCs/>
          <w:iCs/>
          <w:sz w:val="24"/>
          <w:szCs w:val="24"/>
        </w:rPr>
        <w:t>utječe na atmosferu? Uzmi u obzir boju i vlažnost tla te temperaturu</w:t>
      </w:r>
      <w:r w:rsidR="002B64B3" w:rsidRPr="00001136">
        <w:rPr>
          <w:rFonts w:ascii="Arial" w:hAnsi="Arial" w:cs="Arial"/>
          <w:bCs/>
          <w:iCs/>
          <w:sz w:val="24"/>
          <w:szCs w:val="24"/>
        </w:rPr>
        <w:t>.</w:t>
      </w:r>
    </w:p>
    <w:p w:rsidR="002B64B3" w:rsidRPr="00001136" w:rsidRDefault="002B64B3" w:rsidP="00001136">
      <w:pPr>
        <w:pStyle w:val="ListParagraph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  <w:r w:rsidR="00C33219" w:rsidRPr="00001136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2B64B3" w:rsidRPr="00001136" w:rsidRDefault="00C33219" w:rsidP="00001136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 xml:space="preserve">Kako </w:t>
      </w:r>
      <w:proofErr w:type="spellStart"/>
      <w:r w:rsidRPr="00001136">
        <w:rPr>
          <w:rFonts w:ascii="Arial" w:hAnsi="Arial" w:cs="Arial"/>
          <w:bCs/>
          <w:iCs/>
          <w:sz w:val="24"/>
          <w:szCs w:val="24"/>
        </w:rPr>
        <w:t>hid</w:t>
      </w:r>
      <w:r w:rsidR="002B64B3" w:rsidRPr="00001136">
        <w:rPr>
          <w:rFonts w:ascii="Arial" w:hAnsi="Arial" w:cs="Arial"/>
          <w:bCs/>
          <w:iCs/>
          <w:sz w:val="24"/>
          <w:szCs w:val="24"/>
        </w:rPr>
        <w:t>r</w:t>
      </w:r>
      <w:r w:rsidRPr="00001136">
        <w:rPr>
          <w:rFonts w:ascii="Arial" w:hAnsi="Arial" w:cs="Arial"/>
          <w:bCs/>
          <w:iCs/>
          <w:sz w:val="24"/>
          <w:szCs w:val="24"/>
        </w:rPr>
        <w:t>osfera</w:t>
      </w:r>
      <w:proofErr w:type="spellEnd"/>
      <w:r w:rsidRPr="00001136">
        <w:rPr>
          <w:rFonts w:ascii="Arial" w:hAnsi="Arial" w:cs="Arial"/>
          <w:bCs/>
          <w:iCs/>
          <w:sz w:val="24"/>
          <w:szCs w:val="24"/>
        </w:rPr>
        <w:t xml:space="preserve"> utječe na biosferu? Razmisli gdje sve ima živih bića.</w:t>
      </w:r>
    </w:p>
    <w:p w:rsidR="002B64B3" w:rsidRDefault="002B64B3" w:rsidP="00001136">
      <w:pPr>
        <w:pStyle w:val="ListParagraph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5B6F0A" w:rsidRDefault="005B6F0A" w:rsidP="00001136">
      <w:pPr>
        <w:pStyle w:val="ListParagraph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6F0A" w:rsidRPr="00001136" w:rsidRDefault="005B6F0A" w:rsidP="00001136">
      <w:pPr>
        <w:pStyle w:val="ListParagraph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2B64B3" w:rsidRPr="00001136" w:rsidRDefault="00FD5365" w:rsidP="00001136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lastRenderedPageBreak/>
        <w:t xml:space="preserve">Kako atmosfera utječe na </w:t>
      </w:r>
      <w:proofErr w:type="spellStart"/>
      <w:r w:rsidRPr="00001136">
        <w:rPr>
          <w:rFonts w:ascii="Arial" w:hAnsi="Arial" w:cs="Arial"/>
          <w:bCs/>
          <w:iCs/>
          <w:sz w:val="24"/>
          <w:szCs w:val="24"/>
        </w:rPr>
        <w:t>hidrosferu</w:t>
      </w:r>
      <w:proofErr w:type="spellEnd"/>
      <w:r w:rsidRPr="00001136">
        <w:rPr>
          <w:rFonts w:ascii="Arial" w:hAnsi="Arial" w:cs="Arial"/>
          <w:bCs/>
          <w:iCs/>
          <w:sz w:val="24"/>
          <w:szCs w:val="24"/>
        </w:rPr>
        <w:t>? Uzmi u obzir ciklus vode.</w:t>
      </w:r>
    </w:p>
    <w:p w:rsidR="002B64B3" w:rsidRPr="00001136" w:rsidRDefault="002B64B3" w:rsidP="00001136">
      <w:pPr>
        <w:pStyle w:val="ListParagraph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FD5365" w:rsidRPr="00001136" w:rsidRDefault="005B6F0A" w:rsidP="00001136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Kako biosfera </w:t>
      </w:r>
      <w:r w:rsidR="00FD5365" w:rsidRPr="00001136">
        <w:rPr>
          <w:rFonts w:ascii="Arial" w:hAnsi="Arial" w:cs="Arial"/>
          <w:bCs/>
          <w:iCs/>
          <w:sz w:val="24"/>
          <w:szCs w:val="24"/>
        </w:rPr>
        <w:t xml:space="preserve">utječe na </w:t>
      </w:r>
      <w:proofErr w:type="spellStart"/>
      <w:r w:rsidR="00FD5365" w:rsidRPr="00001136">
        <w:rPr>
          <w:rFonts w:ascii="Arial" w:hAnsi="Arial" w:cs="Arial"/>
          <w:bCs/>
          <w:iCs/>
          <w:sz w:val="24"/>
          <w:szCs w:val="24"/>
        </w:rPr>
        <w:t>geosferu</w:t>
      </w:r>
      <w:proofErr w:type="spellEnd"/>
      <w:r w:rsidR="00FD5365" w:rsidRPr="00001136">
        <w:rPr>
          <w:rFonts w:ascii="Arial" w:hAnsi="Arial" w:cs="Arial"/>
          <w:bCs/>
          <w:iCs/>
          <w:sz w:val="24"/>
          <w:szCs w:val="24"/>
        </w:rPr>
        <w:t>? Razmisli o ulogama tla.</w:t>
      </w:r>
    </w:p>
    <w:p w:rsidR="00834747" w:rsidRPr="005B6F0A" w:rsidRDefault="002B64B3" w:rsidP="005B6F0A">
      <w:pPr>
        <w:pStyle w:val="ListParagraph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B0EF1" w:rsidRPr="00001136" w:rsidRDefault="00BB0EF1" w:rsidP="00001136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01136">
        <w:rPr>
          <w:rFonts w:ascii="Arial" w:hAnsi="Arial" w:cs="Arial"/>
          <w:b/>
          <w:bCs/>
          <w:sz w:val="24"/>
          <w:szCs w:val="24"/>
        </w:rPr>
        <w:t xml:space="preserve">Izvor sadržaja – radna bilježnica </w:t>
      </w:r>
    </w:p>
    <w:p w:rsidR="005B6F0A" w:rsidRDefault="005B6F0A" w:rsidP="0000113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EF1" w:rsidRPr="00001136" w:rsidRDefault="00BB0EF1" w:rsidP="0000113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1136">
        <w:rPr>
          <w:rFonts w:ascii="Arial" w:hAnsi="Arial" w:cs="Arial"/>
          <w:sz w:val="24"/>
          <w:szCs w:val="24"/>
        </w:rPr>
        <w:t xml:space="preserve">Riješi u radnoj bilježnici </w:t>
      </w:r>
      <w:r w:rsidR="00C143AC" w:rsidRPr="00001136">
        <w:rPr>
          <w:rFonts w:ascii="Arial" w:hAnsi="Arial" w:cs="Arial"/>
          <w:sz w:val="24"/>
          <w:szCs w:val="24"/>
        </w:rPr>
        <w:t>4</w:t>
      </w:r>
      <w:r w:rsidR="00C21686" w:rsidRPr="00001136">
        <w:rPr>
          <w:rFonts w:ascii="Arial" w:hAnsi="Arial" w:cs="Arial"/>
          <w:sz w:val="24"/>
          <w:szCs w:val="24"/>
        </w:rPr>
        <w:t>.</w:t>
      </w:r>
      <w:r w:rsidRPr="00001136">
        <w:rPr>
          <w:rFonts w:ascii="Arial" w:hAnsi="Arial" w:cs="Arial"/>
          <w:sz w:val="24"/>
          <w:szCs w:val="24"/>
        </w:rPr>
        <w:t xml:space="preserve"> zadatak na </w:t>
      </w:r>
      <w:r w:rsidR="00C143AC" w:rsidRPr="00001136">
        <w:rPr>
          <w:rFonts w:ascii="Arial" w:hAnsi="Arial" w:cs="Arial"/>
          <w:sz w:val="24"/>
          <w:szCs w:val="24"/>
        </w:rPr>
        <w:t>33</w:t>
      </w:r>
      <w:r w:rsidRPr="00001136">
        <w:rPr>
          <w:rFonts w:ascii="Arial" w:hAnsi="Arial" w:cs="Arial"/>
          <w:sz w:val="24"/>
          <w:szCs w:val="24"/>
        </w:rPr>
        <w:t xml:space="preserve">. stranici. </w:t>
      </w:r>
    </w:p>
    <w:p w:rsidR="008A437B" w:rsidRPr="00001136" w:rsidRDefault="0033450E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 xml:space="preserve">Usporedi satelitske snimke Zemlje na poveznici </w:t>
      </w:r>
      <w:hyperlink r:id="rId18" w:history="1">
        <w:proofErr w:type="spellStart"/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TheEarthObser</w:t>
        </w:r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v</w:t>
        </w:r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atory</w:t>
        </w:r>
        <w:proofErr w:type="spellEnd"/>
      </w:hyperlink>
      <w:r w:rsidRPr="00001136">
        <w:rPr>
          <w:rFonts w:ascii="Arial" w:hAnsi="Arial" w:cs="Arial"/>
          <w:bCs/>
          <w:iCs/>
          <w:sz w:val="24"/>
          <w:szCs w:val="24"/>
        </w:rPr>
        <w:t xml:space="preserve"> ili </w:t>
      </w:r>
      <w:hyperlink r:id="rId19" w:history="1">
        <w:proofErr w:type="spellStart"/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Zoom</w:t>
        </w:r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E</w:t>
        </w:r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arth</w:t>
        </w:r>
        <w:proofErr w:type="spellEnd"/>
      </w:hyperlink>
      <w:r w:rsidRPr="00001136">
        <w:rPr>
          <w:rFonts w:ascii="Arial" w:hAnsi="Arial" w:cs="Arial"/>
          <w:bCs/>
          <w:iCs/>
          <w:sz w:val="24"/>
          <w:szCs w:val="24"/>
        </w:rPr>
        <w:t xml:space="preserve"> s geografskom kartom, prema uputama u radno</w:t>
      </w:r>
      <w:r w:rsidR="005B6F0A">
        <w:rPr>
          <w:rFonts w:ascii="Arial" w:hAnsi="Arial" w:cs="Arial"/>
          <w:bCs/>
          <w:iCs/>
          <w:sz w:val="24"/>
          <w:szCs w:val="24"/>
        </w:rPr>
        <w:t>j bilježnici (radna bilježnica,</w:t>
      </w:r>
      <w:r w:rsidRPr="00001136">
        <w:rPr>
          <w:rFonts w:ascii="Arial" w:hAnsi="Arial" w:cs="Arial"/>
          <w:bCs/>
          <w:iCs/>
          <w:sz w:val="24"/>
          <w:szCs w:val="24"/>
        </w:rPr>
        <w:t xml:space="preserve"> str.26, 1. zadatak)</w:t>
      </w:r>
    </w:p>
    <w:p w:rsidR="00837DE9" w:rsidRPr="00001136" w:rsidRDefault="00DF752B" w:rsidP="00001136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01136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5B6F0A" w:rsidRDefault="005B6F0A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C143AC" w:rsidRPr="00001136" w:rsidRDefault="00C143AC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 xml:space="preserve">Pogledaj video zapis </w:t>
      </w:r>
      <w:hyperlink r:id="rId20" w:history="1"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Ze</w:t>
        </w:r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m</w:t>
        </w:r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ljine četiri sfere</w:t>
        </w:r>
      </w:hyperlink>
      <w:r w:rsidRPr="00001136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834747" w:rsidRPr="00001136" w:rsidRDefault="00C143AC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01136">
        <w:rPr>
          <w:rFonts w:ascii="Arial" w:hAnsi="Arial" w:cs="Arial"/>
          <w:bCs/>
          <w:iCs/>
          <w:sz w:val="24"/>
          <w:szCs w:val="24"/>
        </w:rPr>
        <w:t xml:space="preserve">U </w:t>
      </w:r>
      <w:hyperlink r:id="rId21" w:history="1"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Za</w:t>
        </w:r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n</w:t>
        </w:r>
        <w:r w:rsidRPr="00001136">
          <w:rPr>
            <w:rStyle w:val="Hyperlink"/>
            <w:rFonts w:ascii="Arial" w:hAnsi="Arial" w:cs="Arial"/>
            <w:bCs/>
            <w:iCs/>
            <w:sz w:val="24"/>
            <w:szCs w:val="24"/>
          </w:rPr>
          <w:t>imljivostima</w:t>
        </w:r>
      </w:hyperlink>
      <w:r w:rsidRPr="00001136">
        <w:rPr>
          <w:rFonts w:ascii="Arial" w:hAnsi="Arial" w:cs="Arial"/>
          <w:bCs/>
          <w:iCs/>
          <w:sz w:val="24"/>
          <w:szCs w:val="24"/>
        </w:rPr>
        <w:t xml:space="preserve"> pročitaj tekst </w:t>
      </w:r>
      <w:r w:rsidR="00BB170E" w:rsidRPr="00001136">
        <w:rPr>
          <w:rFonts w:ascii="Arial" w:hAnsi="Arial" w:cs="Arial"/>
          <w:bCs/>
          <w:iCs/>
          <w:sz w:val="24"/>
          <w:szCs w:val="24"/>
        </w:rPr>
        <w:t>„</w:t>
      </w:r>
      <w:r w:rsidRPr="00001136">
        <w:rPr>
          <w:rFonts w:ascii="Arial" w:hAnsi="Arial" w:cs="Arial"/>
          <w:bCs/>
          <w:iCs/>
          <w:sz w:val="24"/>
          <w:szCs w:val="24"/>
        </w:rPr>
        <w:t>Zemljine sfere</w:t>
      </w:r>
      <w:r w:rsidR="00BB170E" w:rsidRPr="00001136">
        <w:rPr>
          <w:rFonts w:ascii="Arial" w:hAnsi="Arial" w:cs="Arial"/>
          <w:bCs/>
          <w:iCs/>
          <w:sz w:val="24"/>
          <w:szCs w:val="24"/>
        </w:rPr>
        <w:t>“.</w:t>
      </w:r>
    </w:p>
    <w:tbl>
      <w:tblPr>
        <w:tblStyle w:val="Reetkatablice1"/>
        <w:tblW w:w="0" w:type="auto"/>
        <w:tblLook w:val="0400"/>
      </w:tblPr>
      <w:tblGrid>
        <w:gridCol w:w="9288"/>
      </w:tblGrid>
      <w:tr w:rsidR="00C143AC" w:rsidRPr="00001136" w:rsidTr="00891C6B">
        <w:tc>
          <w:tcPr>
            <w:tcW w:w="9288" w:type="dxa"/>
            <w:shd w:val="clear" w:color="auto" w:fill="FBE2D0" w:themeFill="accent4" w:themeFillTint="33"/>
          </w:tcPr>
          <w:p w:rsidR="00C143AC" w:rsidRPr="00001136" w:rsidRDefault="00C143AC" w:rsidP="00001136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001136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C143AC" w:rsidRPr="00001136" w:rsidTr="00891C6B">
        <w:tc>
          <w:tcPr>
            <w:tcW w:w="9288" w:type="dxa"/>
            <w:shd w:val="clear" w:color="auto" w:fill="FFFFFF" w:themeFill="background1"/>
          </w:tcPr>
          <w:p w:rsidR="00C143AC" w:rsidRPr="00001136" w:rsidRDefault="00C143AC" w:rsidP="00001136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001136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U priloženu tablicu zabilježi 3 činjenice o obrađenoj temi za koje smatraš da ih znaš i </w:t>
            </w:r>
            <w:r w:rsidR="005B6F0A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možeš objasniti, </w:t>
            </w:r>
            <w:r w:rsidRPr="00001136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C143AC" w:rsidRPr="00001136" w:rsidRDefault="00C143AC" w:rsidP="00001136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001136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" r:lo="rId23" r:qs="rId24" r:cs="rId25"/>
                    </a:graphicData>
                  </a:graphic>
                </wp:inline>
              </w:drawing>
            </w:r>
          </w:p>
        </w:tc>
      </w:tr>
    </w:tbl>
    <w:p w:rsidR="00FD5365" w:rsidRPr="00001136" w:rsidRDefault="00FD5365" w:rsidP="00001136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001136" w:rsidRDefault="00FD5365" w:rsidP="00001136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79E3" w:rsidRPr="0021424E" w:rsidRDefault="00D279E3" w:rsidP="0021424E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79E3" w:rsidRPr="0021424E" w:rsidSect="000E5137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4A0" w:rsidRDefault="00D544A0" w:rsidP="00FE549F">
      <w:pPr>
        <w:spacing w:after="0" w:line="240" w:lineRule="auto"/>
      </w:pPr>
      <w:r>
        <w:separator/>
      </w:r>
    </w:p>
  </w:endnote>
  <w:endnote w:type="continuationSeparator" w:id="0">
    <w:p w:rsidR="00D544A0" w:rsidRDefault="00D544A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C0671A-055E-401D-9371-1EB2D4436C79}"/>
    <w:embedBold r:id="rId2" w:fontKey="{C260321A-9DDD-4814-8A34-DE6C8BC282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D009001-68EF-495E-B73A-E3B63BEF13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AC61E9E-C79D-4ABC-AC93-E7E2F29FA4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E04A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B6F0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4A0" w:rsidRDefault="00D544A0" w:rsidP="00FE549F">
      <w:pPr>
        <w:spacing w:after="0" w:line="240" w:lineRule="auto"/>
      </w:pPr>
      <w:r>
        <w:separator/>
      </w:r>
    </w:p>
  </w:footnote>
  <w:footnote w:type="continuationSeparator" w:id="0">
    <w:p w:rsidR="00D544A0" w:rsidRDefault="00D544A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9"/>
  </w:num>
  <w:num w:numId="4">
    <w:abstractNumId w:val="2"/>
  </w:num>
  <w:num w:numId="5">
    <w:abstractNumId w:val="20"/>
  </w:num>
  <w:num w:numId="6">
    <w:abstractNumId w:val="16"/>
  </w:num>
  <w:num w:numId="7">
    <w:abstractNumId w:val="11"/>
  </w:num>
  <w:num w:numId="8">
    <w:abstractNumId w:val="4"/>
  </w:num>
  <w:num w:numId="9">
    <w:abstractNumId w:val="10"/>
  </w:num>
  <w:num w:numId="10">
    <w:abstractNumId w:val="6"/>
  </w:num>
  <w:num w:numId="11">
    <w:abstractNumId w:val="15"/>
  </w:num>
  <w:num w:numId="12">
    <w:abstractNumId w:val="25"/>
  </w:num>
  <w:num w:numId="13">
    <w:abstractNumId w:val="12"/>
  </w:num>
  <w:num w:numId="14">
    <w:abstractNumId w:val="7"/>
  </w:num>
  <w:num w:numId="15">
    <w:abstractNumId w:val="0"/>
  </w:num>
  <w:num w:numId="16">
    <w:abstractNumId w:val="13"/>
  </w:num>
  <w:num w:numId="17">
    <w:abstractNumId w:val="21"/>
  </w:num>
  <w:num w:numId="18">
    <w:abstractNumId w:val="23"/>
  </w:num>
  <w:num w:numId="19">
    <w:abstractNumId w:val="18"/>
  </w:num>
  <w:num w:numId="20">
    <w:abstractNumId w:val="22"/>
  </w:num>
  <w:num w:numId="21">
    <w:abstractNumId w:val="26"/>
  </w:num>
  <w:num w:numId="22">
    <w:abstractNumId w:val="24"/>
  </w:num>
  <w:num w:numId="23">
    <w:abstractNumId w:val="3"/>
  </w:num>
  <w:num w:numId="24">
    <w:abstractNumId w:val="1"/>
  </w:num>
  <w:num w:numId="25">
    <w:abstractNumId w:val="5"/>
  </w:num>
  <w:num w:numId="26">
    <w:abstractNumId w:val="14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1136"/>
    <w:rsid w:val="000307FA"/>
    <w:rsid w:val="00091968"/>
    <w:rsid w:val="000D4DD7"/>
    <w:rsid w:val="000E5137"/>
    <w:rsid w:val="000F26B9"/>
    <w:rsid w:val="000F2943"/>
    <w:rsid w:val="00123A84"/>
    <w:rsid w:val="00163875"/>
    <w:rsid w:val="001B2344"/>
    <w:rsid w:val="001B77E2"/>
    <w:rsid w:val="001F13C8"/>
    <w:rsid w:val="001F5C78"/>
    <w:rsid w:val="0021424E"/>
    <w:rsid w:val="00231F75"/>
    <w:rsid w:val="002559C0"/>
    <w:rsid w:val="00263F62"/>
    <w:rsid w:val="00282B22"/>
    <w:rsid w:val="00285CA8"/>
    <w:rsid w:val="0029359C"/>
    <w:rsid w:val="00294C8B"/>
    <w:rsid w:val="002A4AFA"/>
    <w:rsid w:val="002B64B3"/>
    <w:rsid w:val="002C701C"/>
    <w:rsid w:val="002F2833"/>
    <w:rsid w:val="002F4A9D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E4E0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B6F0A"/>
    <w:rsid w:val="005C671A"/>
    <w:rsid w:val="005F20F8"/>
    <w:rsid w:val="005F5A2E"/>
    <w:rsid w:val="0061384C"/>
    <w:rsid w:val="00621A78"/>
    <w:rsid w:val="006422D0"/>
    <w:rsid w:val="00662D68"/>
    <w:rsid w:val="00667864"/>
    <w:rsid w:val="006C1A46"/>
    <w:rsid w:val="006C2073"/>
    <w:rsid w:val="006F1D9F"/>
    <w:rsid w:val="006F4310"/>
    <w:rsid w:val="007002F4"/>
    <w:rsid w:val="00712A56"/>
    <w:rsid w:val="00724FD1"/>
    <w:rsid w:val="00725383"/>
    <w:rsid w:val="007762AA"/>
    <w:rsid w:val="00776A8A"/>
    <w:rsid w:val="007E334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764E0"/>
    <w:rsid w:val="00A80FA2"/>
    <w:rsid w:val="00A85250"/>
    <w:rsid w:val="00AA4423"/>
    <w:rsid w:val="00AA57A2"/>
    <w:rsid w:val="00AD0E16"/>
    <w:rsid w:val="00AD336B"/>
    <w:rsid w:val="00AE71C8"/>
    <w:rsid w:val="00AF7BAF"/>
    <w:rsid w:val="00B07B50"/>
    <w:rsid w:val="00B3655A"/>
    <w:rsid w:val="00B46C18"/>
    <w:rsid w:val="00B544A1"/>
    <w:rsid w:val="00B56DE3"/>
    <w:rsid w:val="00B71AFB"/>
    <w:rsid w:val="00B7209E"/>
    <w:rsid w:val="00B8321E"/>
    <w:rsid w:val="00BB0EF1"/>
    <w:rsid w:val="00BB170E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219"/>
    <w:rsid w:val="00CA04A9"/>
    <w:rsid w:val="00CC0B3C"/>
    <w:rsid w:val="00CD69F0"/>
    <w:rsid w:val="00CE0B58"/>
    <w:rsid w:val="00D00FD8"/>
    <w:rsid w:val="00D11A80"/>
    <w:rsid w:val="00D26D3D"/>
    <w:rsid w:val="00D279E3"/>
    <w:rsid w:val="00D544A0"/>
    <w:rsid w:val="00D56356"/>
    <w:rsid w:val="00D6094D"/>
    <w:rsid w:val="00D75ED2"/>
    <w:rsid w:val="00D8094F"/>
    <w:rsid w:val="00D916B0"/>
    <w:rsid w:val="00DA1332"/>
    <w:rsid w:val="00DA7402"/>
    <w:rsid w:val="00DB6C3D"/>
    <w:rsid w:val="00DB7652"/>
    <w:rsid w:val="00DC5DD2"/>
    <w:rsid w:val="00DD7406"/>
    <w:rsid w:val="00DF752B"/>
    <w:rsid w:val="00E10DB8"/>
    <w:rsid w:val="00E1335A"/>
    <w:rsid w:val="00E47ECE"/>
    <w:rsid w:val="00E60260"/>
    <w:rsid w:val="00E60263"/>
    <w:rsid w:val="00E851BD"/>
    <w:rsid w:val="00EA2373"/>
    <w:rsid w:val="00EA29A8"/>
    <w:rsid w:val="00EA30D8"/>
    <w:rsid w:val="00EA4EE1"/>
    <w:rsid w:val="00ED32C8"/>
    <w:rsid w:val="00EE04A8"/>
    <w:rsid w:val="00EF160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hyperlink" Target="https://earthobservatory.nasa.gov/images/86257/an-epic-new-view-of-earth" TargetMode="Externa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hyperlink" Target="https://www.e-sfera.hr/dodatni-digitalni-sadrzaji/2f8e84c2-4d0f-41d0-a04e-6ab72c1a2a79/?jumpTo=section_3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jpeg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www.youtube.com/watch?v=m4TnPv_b6W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Xh_7wbnS3A" TargetMode="External"/><Relationship Id="rId23" Type="http://schemas.openxmlformats.org/officeDocument/2006/relationships/diagramLayout" Target="diagrams/layout2.xml"/><Relationship Id="rId28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hyperlink" Target="https://zoom.earth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www.youtube.com/watch?v=VMxjzWHbyFM" TargetMode="External"/><Relationship Id="rId22" Type="http://schemas.openxmlformats.org/officeDocument/2006/relationships/diagramData" Target="diagrams/data2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5" Type="http://schemas.openxmlformats.org/officeDocument/2006/relationships/image" Target="../media/image6.png"/><Relationship Id="rId4" Type="http://schemas.openxmlformats.org/officeDocument/2006/relationships/image" Target="../media/image7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5" Type="http://schemas.openxmlformats.org/officeDocument/2006/relationships/image" Target="../media/image6.png"/><Relationship Id="rId4" Type="http://schemas.openxmlformats.org/officeDocument/2006/relationships/image" Target="../media/image7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245BCD7-B536-45D3-8EDD-DB4F5D42A2F8}" type="doc">
      <dgm:prSet loTypeId="urn:microsoft.com/office/officeart/2005/8/layout/h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1326F192-092D-4337-91C1-C4E99EBDDC37}">
      <dgm:prSet phldrT="[Tekst]"/>
      <dgm:spPr/>
      <dgm:t>
        <a:bodyPr/>
        <a:lstStyle/>
        <a:p>
          <a:r>
            <a:rPr lang="hr-HR"/>
            <a:t>TVARI</a:t>
          </a:r>
        </a:p>
      </dgm:t>
    </dgm:pt>
    <dgm:pt modelId="{B7DE1EF7-F38D-4245-9B92-05EF8F81A24F}" type="parTrans" cxnId="{5A9821E7-83A2-4AB9-BFE7-967638F2A632}">
      <dgm:prSet/>
      <dgm:spPr/>
      <dgm:t>
        <a:bodyPr/>
        <a:lstStyle/>
        <a:p>
          <a:endParaRPr lang="hr-HR"/>
        </a:p>
      </dgm:t>
    </dgm:pt>
    <dgm:pt modelId="{C755519F-65D2-4B62-B1F0-95E880B5BFEA}" type="sibTrans" cxnId="{5A9821E7-83A2-4AB9-BFE7-967638F2A632}">
      <dgm:prSet/>
      <dgm:spPr/>
      <dgm:t>
        <a:bodyPr/>
        <a:lstStyle/>
        <a:p>
          <a:endParaRPr lang="hr-HR"/>
        </a:p>
      </dgm:t>
    </dgm:pt>
    <dgm:pt modelId="{54FC3E38-6166-4E77-A99A-02179F411124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3DA59D6C-4A82-4793-81FF-6A126A6B182E}" type="parTrans" cxnId="{4CAED194-E55B-4075-87BB-CA27489B8420}">
      <dgm:prSet/>
      <dgm:spPr/>
      <dgm:t>
        <a:bodyPr/>
        <a:lstStyle/>
        <a:p>
          <a:endParaRPr lang="hr-HR"/>
        </a:p>
      </dgm:t>
    </dgm:pt>
    <dgm:pt modelId="{7732F138-EE68-4ECB-87DE-E88FC12E1DFD}" type="sibTrans" cxnId="{4CAED194-E55B-4075-87BB-CA27489B8420}">
      <dgm:prSet/>
      <dgm:spPr/>
      <dgm:t>
        <a:bodyPr/>
        <a:lstStyle/>
        <a:p>
          <a:endParaRPr lang="hr-HR"/>
        </a:p>
      </dgm:t>
    </dgm:pt>
    <dgm:pt modelId="{2D8187B2-2C49-4BAF-B037-94C84A35F6D4}">
      <dgm:prSet phldrT="[Tekst]"/>
      <dgm:spPr/>
      <dgm:t>
        <a:bodyPr/>
        <a:lstStyle/>
        <a:p>
          <a:r>
            <a:rPr lang="hr-HR"/>
            <a:t>TIJELA</a:t>
          </a:r>
        </a:p>
      </dgm:t>
    </dgm:pt>
    <dgm:pt modelId="{29089850-FDBE-4445-BAEC-1C72632A147B}" type="parTrans" cxnId="{A9CCEAD3-5CBB-44D4-AFC0-8E12AC10791E}">
      <dgm:prSet/>
      <dgm:spPr/>
      <dgm:t>
        <a:bodyPr/>
        <a:lstStyle/>
        <a:p>
          <a:endParaRPr lang="hr-HR"/>
        </a:p>
      </dgm:t>
    </dgm:pt>
    <dgm:pt modelId="{9D129CA7-637F-48CC-BCCE-4744099B65C0}" type="sibTrans" cxnId="{A9CCEAD3-5CBB-44D4-AFC0-8E12AC10791E}">
      <dgm:prSet/>
      <dgm:spPr/>
      <dgm:t>
        <a:bodyPr/>
        <a:lstStyle/>
        <a:p>
          <a:endParaRPr lang="hr-HR"/>
        </a:p>
      </dgm:t>
    </dgm:pt>
    <dgm:pt modelId="{CE4BF05C-F75D-463A-81D6-AEE3474B3168}">
      <dgm:prSet phldrT="[Tekst]"/>
      <dgm:spPr/>
      <dgm:t>
        <a:bodyPr/>
        <a:lstStyle/>
        <a:p>
          <a:r>
            <a:rPr lang="hr-HR"/>
            <a:t>  </a:t>
          </a:r>
        </a:p>
      </dgm:t>
    </dgm:pt>
    <dgm:pt modelId="{FAE5FBDE-EAC6-4CB0-AE32-779723F5E279}" type="parTrans" cxnId="{100A31BB-DE21-44C8-A65C-BCDE0EF475B2}">
      <dgm:prSet/>
      <dgm:spPr/>
      <dgm:t>
        <a:bodyPr/>
        <a:lstStyle/>
        <a:p>
          <a:endParaRPr lang="hr-HR"/>
        </a:p>
      </dgm:t>
    </dgm:pt>
    <dgm:pt modelId="{92B9004A-8E2E-45FD-AC65-39EE5FA358A4}" type="sibTrans" cxnId="{100A31BB-DE21-44C8-A65C-BCDE0EF475B2}">
      <dgm:prSet/>
      <dgm:spPr/>
      <dgm:t>
        <a:bodyPr/>
        <a:lstStyle/>
        <a:p>
          <a:endParaRPr lang="hr-HR"/>
        </a:p>
      </dgm:t>
    </dgm:pt>
    <dgm:pt modelId="{E0FB8960-1B84-4442-B016-4EDEFBCA3E90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2A8AB17E-2583-4B36-AADD-96B03079CAFF}" type="parTrans" cxnId="{9E27EDFA-D886-4A11-84FD-4F2E4781723C}">
      <dgm:prSet/>
      <dgm:spPr/>
      <dgm:t>
        <a:bodyPr/>
        <a:lstStyle/>
        <a:p>
          <a:endParaRPr lang="hr-HR"/>
        </a:p>
      </dgm:t>
    </dgm:pt>
    <dgm:pt modelId="{A2FB1E16-C64D-4B87-98C4-4207E8FF6504}" type="sibTrans" cxnId="{9E27EDFA-D886-4A11-84FD-4F2E4781723C}">
      <dgm:prSet/>
      <dgm:spPr/>
      <dgm:t>
        <a:bodyPr/>
        <a:lstStyle/>
        <a:p>
          <a:endParaRPr lang="hr-HR"/>
        </a:p>
      </dgm:t>
    </dgm:pt>
    <dgm:pt modelId="{B9B845F5-F1AD-469D-9827-511438B55D99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A3747208-08CB-4F3F-B2AC-62585557CBA3}" type="parTrans" cxnId="{A4F2FDC3-A387-4638-A876-127EE234BE39}">
      <dgm:prSet/>
      <dgm:spPr/>
      <dgm:t>
        <a:bodyPr/>
        <a:lstStyle/>
        <a:p>
          <a:endParaRPr lang="hr-HR"/>
        </a:p>
      </dgm:t>
    </dgm:pt>
    <dgm:pt modelId="{819EE1B2-DE59-4048-8005-BA8CBEF5092B}" type="sibTrans" cxnId="{A4F2FDC3-A387-4638-A876-127EE234BE39}">
      <dgm:prSet/>
      <dgm:spPr/>
      <dgm:t>
        <a:bodyPr/>
        <a:lstStyle/>
        <a:p>
          <a:endParaRPr lang="hr-HR"/>
        </a:p>
      </dgm:t>
    </dgm:pt>
    <dgm:pt modelId="{18ADBC11-FA0D-4BB9-B19E-EE354B8B05EC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D9F21D34-6F35-47BD-B47E-1F4D66024C62}" type="parTrans" cxnId="{8FE12B7C-5694-45EF-8906-F95840BEE996}">
      <dgm:prSet/>
      <dgm:spPr/>
      <dgm:t>
        <a:bodyPr/>
        <a:lstStyle/>
        <a:p>
          <a:endParaRPr lang="hr-HR"/>
        </a:p>
      </dgm:t>
    </dgm:pt>
    <dgm:pt modelId="{B53BE1A7-018F-453A-82C8-DBD977FA22D9}" type="sibTrans" cxnId="{8FE12B7C-5694-45EF-8906-F95840BEE996}">
      <dgm:prSet/>
      <dgm:spPr/>
      <dgm:t>
        <a:bodyPr/>
        <a:lstStyle/>
        <a:p>
          <a:endParaRPr lang="hr-HR"/>
        </a:p>
      </dgm:t>
    </dgm:pt>
    <dgm:pt modelId="{463DF2A8-0E98-40B5-AAF8-5C832D1BDF45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72AE180A-9081-4019-907C-45469C2E1DD4}" type="parTrans" cxnId="{CAA3DCFF-4A6F-4A20-A31F-08314F762795}">
      <dgm:prSet/>
      <dgm:spPr/>
      <dgm:t>
        <a:bodyPr/>
        <a:lstStyle/>
        <a:p>
          <a:endParaRPr lang="hr-HR"/>
        </a:p>
      </dgm:t>
    </dgm:pt>
    <dgm:pt modelId="{DB053D7D-C921-4C85-9993-1705277FE2FE}" type="sibTrans" cxnId="{CAA3DCFF-4A6F-4A20-A31F-08314F762795}">
      <dgm:prSet/>
      <dgm:spPr/>
      <dgm:t>
        <a:bodyPr/>
        <a:lstStyle/>
        <a:p>
          <a:endParaRPr lang="hr-HR"/>
        </a:p>
      </dgm:t>
    </dgm:pt>
    <dgm:pt modelId="{AF542601-1F7A-4B04-9869-77E01AA3F343}" type="pres">
      <dgm:prSet presAssocID="{F245BCD7-B536-45D3-8EDD-DB4F5D42A2F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7653B03D-B641-4C2C-9FBA-F872E464A6F0}" type="pres">
      <dgm:prSet presAssocID="{1326F192-092D-4337-91C1-C4E99EBDDC37}" presName="composite" presStyleCnt="0"/>
      <dgm:spPr/>
    </dgm:pt>
    <dgm:pt modelId="{4748F05D-A11F-4B76-8FD0-F285A190E124}" type="pres">
      <dgm:prSet presAssocID="{1326F192-092D-4337-91C1-C4E99EBDDC37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E3CC4A0-E432-490A-8E59-DBAAFD3A2A42}" type="pres">
      <dgm:prSet presAssocID="{1326F192-092D-4337-91C1-C4E99EBDDC37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4356C27-D1B7-4348-BF06-588F3720128C}" type="pres">
      <dgm:prSet presAssocID="{C755519F-65D2-4B62-B1F0-95E880B5BFEA}" presName="space" presStyleCnt="0"/>
      <dgm:spPr/>
    </dgm:pt>
    <dgm:pt modelId="{44EE497A-ABE4-41FF-82BD-627AF44D60E8}" type="pres">
      <dgm:prSet presAssocID="{2D8187B2-2C49-4BAF-B037-94C84A35F6D4}" presName="composite" presStyleCnt="0"/>
      <dgm:spPr/>
    </dgm:pt>
    <dgm:pt modelId="{E36BCD0D-0FED-4985-97FF-D6D8C69FFB6F}" type="pres">
      <dgm:prSet presAssocID="{2D8187B2-2C49-4BAF-B037-94C84A35F6D4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66359E9-09A0-4484-ABB8-FDC40749624B}" type="pres">
      <dgm:prSet presAssocID="{2D8187B2-2C49-4BAF-B037-94C84A35F6D4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9E27C64F-21C4-4DF6-AD30-80CD4AA4A476}" type="presOf" srcId="{E0FB8960-1B84-4442-B016-4EDEFBCA3E90}" destId="{EE3CC4A0-E432-490A-8E59-DBAAFD3A2A42}" srcOrd="0" destOrd="1" presId="urn:microsoft.com/office/officeart/2005/8/layout/hList1"/>
    <dgm:cxn modelId="{196C58B5-6827-473C-B66C-7AE43F5F6EC1}" type="presOf" srcId="{18ADBC11-FA0D-4BB9-B19E-EE354B8B05EC}" destId="{866359E9-09A0-4484-ABB8-FDC40749624B}" srcOrd="0" destOrd="1" presId="urn:microsoft.com/office/officeart/2005/8/layout/hList1"/>
    <dgm:cxn modelId="{07D0D273-D863-4D94-8448-21C74E7CC1F5}" type="presOf" srcId="{CE4BF05C-F75D-463A-81D6-AEE3474B3168}" destId="{866359E9-09A0-4484-ABB8-FDC40749624B}" srcOrd="0" destOrd="0" presId="urn:microsoft.com/office/officeart/2005/8/layout/hList1"/>
    <dgm:cxn modelId="{8FE12B7C-5694-45EF-8906-F95840BEE996}" srcId="{2D8187B2-2C49-4BAF-B037-94C84A35F6D4}" destId="{18ADBC11-FA0D-4BB9-B19E-EE354B8B05EC}" srcOrd="1" destOrd="0" parTransId="{D9F21D34-6F35-47BD-B47E-1F4D66024C62}" sibTransId="{B53BE1A7-018F-453A-82C8-DBD977FA22D9}"/>
    <dgm:cxn modelId="{100A31BB-DE21-44C8-A65C-BCDE0EF475B2}" srcId="{2D8187B2-2C49-4BAF-B037-94C84A35F6D4}" destId="{CE4BF05C-F75D-463A-81D6-AEE3474B3168}" srcOrd="0" destOrd="0" parTransId="{FAE5FBDE-EAC6-4CB0-AE32-779723F5E279}" sibTransId="{92B9004A-8E2E-45FD-AC65-39EE5FA358A4}"/>
    <dgm:cxn modelId="{CAA3DCFF-4A6F-4A20-A31F-08314F762795}" srcId="{2D8187B2-2C49-4BAF-B037-94C84A35F6D4}" destId="{463DF2A8-0E98-40B5-AAF8-5C832D1BDF45}" srcOrd="2" destOrd="0" parTransId="{72AE180A-9081-4019-907C-45469C2E1DD4}" sibTransId="{DB053D7D-C921-4C85-9993-1705277FE2FE}"/>
    <dgm:cxn modelId="{5A9821E7-83A2-4AB9-BFE7-967638F2A632}" srcId="{F245BCD7-B536-45D3-8EDD-DB4F5D42A2F8}" destId="{1326F192-092D-4337-91C1-C4E99EBDDC37}" srcOrd="0" destOrd="0" parTransId="{B7DE1EF7-F38D-4245-9B92-05EF8F81A24F}" sibTransId="{C755519F-65D2-4B62-B1F0-95E880B5BFEA}"/>
    <dgm:cxn modelId="{4CAED194-E55B-4075-87BB-CA27489B8420}" srcId="{1326F192-092D-4337-91C1-C4E99EBDDC37}" destId="{54FC3E38-6166-4E77-A99A-02179F411124}" srcOrd="0" destOrd="0" parTransId="{3DA59D6C-4A82-4793-81FF-6A126A6B182E}" sibTransId="{7732F138-EE68-4ECB-87DE-E88FC12E1DFD}"/>
    <dgm:cxn modelId="{8B63D9F7-DB3D-4612-8E18-789B572A7604}" type="presOf" srcId="{2D8187B2-2C49-4BAF-B037-94C84A35F6D4}" destId="{E36BCD0D-0FED-4985-97FF-D6D8C69FFB6F}" srcOrd="0" destOrd="0" presId="urn:microsoft.com/office/officeart/2005/8/layout/hList1"/>
    <dgm:cxn modelId="{9E27EDFA-D886-4A11-84FD-4F2E4781723C}" srcId="{1326F192-092D-4337-91C1-C4E99EBDDC37}" destId="{E0FB8960-1B84-4442-B016-4EDEFBCA3E90}" srcOrd="1" destOrd="0" parTransId="{2A8AB17E-2583-4B36-AADD-96B03079CAFF}" sibTransId="{A2FB1E16-C64D-4B87-98C4-4207E8FF6504}"/>
    <dgm:cxn modelId="{90036D41-BD51-44D6-9EBA-D2E13BA1DA5F}" type="presOf" srcId="{463DF2A8-0E98-40B5-AAF8-5C832D1BDF45}" destId="{866359E9-09A0-4484-ABB8-FDC40749624B}" srcOrd="0" destOrd="2" presId="urn:microsoft.com/office/officeart/2005/8/layout/hList1"/>
    <dgm:cxn modelId="{A4F2FDC3-A387-4638-A876-127EE234BE39}" srcId="{1326F192-092D-4337-91C1-C4E99EBDDC37}" destId="{B9B845F5-F1AD-469D-9827-511438B55D99}" srcOrd="2" destOrd="0" parTransId="{A3747208-08CB-4F3F-B2AC-62585557CBA3}" sibTransId="{819EE1B2-DE59-4048-8005-BA8CBEF5092B}"/>
    <dgm:cxn modelId="{A9CCEAD3-5CBB-44D4-AFC0-8E12AC10791E}" srcId="{F245BCD7-B536-45D3-8EDD-DB4F5D42A2F8}" destId="{2D8187B2-2C49-4BAF-B037-94C84A35F6D4}" srcOrd="1" destOrd="0" parTransId="{29089850-FDBE-4445-BAEC-1C72632A147B}" sibTransId="{9D129CA7-637F-48CC-BCCE-4744099B65C0}"/>
    <dgm:cxn modelId="{D7B44676-A0D9-4F2A-9498-68D2184571A5}" type="presOf" srcId="{F245BCD7-B536-45D3-8EDD-DB4F5D42A2F8}" destId="{AF542601-1F7A-4B04-9869-77E01AA3F343}" srcOrd="0" destOrd="0" presId="urn:microsoft.com/office/officeart/2005/8/layout/hList1"/>
    <dgm:cxn modelId="{E7553F56-C608-43DB-A5B5-8238FE6C181C}" type="presOf" srcId="{B9B845F5-F1AD-469D-9827-511438B55D99}" destId="{EE3CC4A0-E432-490A-8E59-DBAAFD3A2A42}" srcOrd="0" destOrd="2" presId="urn:microsoft.com/office/officeart/2005/8/layout/hList1"/>
    <dgm:cxn modelId="{F1B3B439-F89D-41F8-B409-33660583B04D}" type="presOf" srcId="{1326F192-092D-4337-91C1-C4E99EBDDC37}" destId="{4748F05D-A11F-4B76-8FD0-F285A190E124}" srcOrd="0" destOrd="0" presId="urn:microsoft.com/office/officeart/2005/8/layout/hList1"/>
    <dgm:cxn modelId="{03BEB279-012C-4CBC-9F34-183D2A92E022}" type="presOf" srcId="{54FC3E38-6166-4E77-A99A-02179F411124}" destId="{EE3CC4A0-E432-490A-8E59-DBAAFD3A2A42}" srcOrd="0" destOrd="0" presId="urn:microsoft.com/office/officeart/2005/8/layout/hList1"/>
    <dgm:cxn modelId="{AFCBF2CD-2FB0-4A34-A775-D5470719EF2A}" type="presParOf" srcId="{AF542601-1F7A-4B04-9869-77E01AA3F343}" destId="{7653B03D-B641-4C2C-9FBA-F872E464A6F0}" srcOrd="0" destOrd="0" presId="urn:microsoft.com/office/officeart/2005/8/layout/hList1"/>
    <dgm:cxn modelId="{AD33B03D-08BB-486A-9BA4-E0D0B31CE489}" type="presParOf" srcId="{7653B03D-B641-4C2C-9FBA-F872E464A6F0}" destId="{4748F05D-A11F-4B76-8FD0-F285A190E124}" srcOrd="0" destOrd="0" presId="urn:microsoft.com/office/officeart/2005/8/layout/hList1"/>
    <dgm:cxn modelId="{CF9637CC-238C-4A59-AA62-FA34835E4B74}" type="presParOf" srcId="{7653B03D-B641-4C2C-9FBA-F872E464A6F0}" destId="{EE3CC4A0-E432-490A-8E59-DBAAFD3A2A42}" srcOrd="1" destOrd="0" presId="urn:microsoft.com/office/officeart/2005/8/layout/hList1"/>
    <dgm:cxn modelId="{339CB189-6FAA-441E-ACA8-E45AEFEB6D12}" type="presParOf" srcId="{AF542601-1F7A-4B04-9869-77E01AA3F343}" destId="{54356C27-D1B7-4348-BF06-588F3720128C}" srcOrd="1" destOrd="0" presId="urn:microsoft.com/office/officeart/2005/8/layout/hList1"/>
    <dgm:cxn modelId="{A304929A-7CA3-48B9-B4D6-690C9B51DA21}" type="presParOf" srcId="{AF542601-1F7A-4B04-9869-77E01AA3F343}" destId="{44EE497A-ABE4-41FF-82BD-627AF44D60E8}" srcOrd="2" destOrd="0" presId="urn:microsoft.com/office/officeart/2005/8/layout/hList1"/>
    <dgm:cxn modelId="{19F371AE-0340-4382-9A0F-6B0EF97072E4}" type="presParOf" srcId="{44EE497A-ABE4-41FF-82BD-627AF44D60E8}" destId="{E36BCD0D-0FED-4985-97FF-D6D8C69FFB6F}" srcOrd="0" destOrd="0" presId="urn:microsoft.com/office/officeart/2005/8/layout/hList1"/>
    <dgm:cxn modelId="{9FE5F57B-4CBD-4957-941E-CF3FBA6B7B5C}" type="presParOf" srcId="{44EE497A-ABE4-41FF-82BD-627AF44D60E8}" destId="{866359E9-09A0-4484-ABB8-FDC40749624B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D15CF2A5-20C2-4BDB-855C-D77A165977E9}" type="presOf" srcId="{95F72FFF-F507-461F-B357-95C57166B3D3}" destId="{903E2FB2-08A2-4978-A44C-1A53E9F54102}" srcOrd="0" destOrd="1" presId="urn:microsoft.com/office/officeart/2005/8/layout/bList2#1"/>
    <dgm:cxn modelId="{F6FEB8E6-236D-48EB-9C1C-D72E07E7FFB4}" type="presOf" srcId="{FFBA20E4-5BA4-416E-B05E-40DD8E1D5BD5}" destId="{AD50641F-F61D-4184-9C98-F7CBD354E76C}" srcOrd="1" destOrd="0" presId="urn:microsoft.com/office/officeart/2005/8/layout/bList2#1"/>
    <dgm:cxn modelId="{EC9C3FA6-E459-4AB8-87B0-789ECA2866C4}" type="presOf" srcId="{A56A31AD-5680-4508-9C12-03F27BD74789}" destId="{A11BBE3F-2A93-444B-A6D7-01D4152209C3}" srcOrd="0" destOrd="0" presId="urn:microsoft.com/office/officeart/2005/8/layout/bList2#1"/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9EDF23A4-F06C-47A7-9069-B65B5175D8CE}" type="presOf" srcId="{5A9BAE48-653E-4325-A55A-2C0BB7E6CF26}" destId="{903E2FB2-08A2-4978-A44C-1A53E9F54102}" srcOrd="0" destOrd="2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E746E96A-965B-45A7-B7C8-DD53B16B4E6B}" type="presOf" srcId="{FFBA20E4-5BA4-416E-B05E-40DD8E1D5BD5}" destId="{FE85530B-5CA8-4054-92E6-0ECE985382DB}" srcOrd="0" destOrd="0" presId="urn:microsoft.com/office/officeart/2005/8/layout/bList2#1"/>
    <dgm:cxn modelId="{B6885882-6D5E-4810-B68E-AFD4432F24B8}" type="presOf" srcId="{D9D60384-C5C6-48A6-B3D0-6339AD869A45}" destId="{73D90A02-DEDC-45BC-BEC9-37F9CBBA1602}" srcOrd="1" destOrd="0" presId="urn:microsoft.com/office/officeart/2005/8/layout/bList2#1"/>
    <dgm:cxn modelId="{CD27A3E7-A26A-475C-9E08-186772A2397D}" type="presOf" srcId="{8E1B9954-30EE-48A5-B856-65D26B3F8F41}" destId="{03E536BD-B9BD-43D3-85B0-DDCBA8A26D3E}" srcOrd="0" destOrd="1" presId="urn:microsoft.com/office/officeart/2005/8/layout/bList2#1"/>
    <dgm:cxn modelId="{9AB8764C-F323-4FD8-8544-9079E9D2D2FA}" type="presOf" srcId="{67F0E1DF-24F1-45C4-95D1-38BF5A8C99D8}" destId="{903E2FB2-08A2-4978-A44C-1A53E9F54102}" srcOrd="0" destOrd="0" presId="urn:microsoft.com/office/officeart/2005/8/layout/bList2#1"/>
    <dgm:cxn modelId="{393DC0C4-8046-4A67-850D-B9EADC7516D6}" type="presOf" srcId="{37E9910E-E92C-4069-B1B2-EDE0963EBDD1}" destId="{03E536BD-B9BD-43D3-85B0-DDCBA8A26D3E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B13980DC-DAE4-4801-A6F6-547BD18F1D9C}" type="presOf" srcId="{2BD0481B-2F6B-4EE3-BDA9-8D8BDB0B85E2}" destId="{8A335A73-3A70-48D2-A05F-D9082725FC70}" srcOrd="0" destOrd="0" presId="urn:microsoft.com/office/officeart/2005/8/layout/bList2#1"/>
    <dgm:cxn modelId="{4B2F48B2-36E2-4CF2-85D4-AF1C1A7F6FBC}" type="presOf" srcId="{D9D60384-C5C6-48A6-B3D0-6339AD869A45}" destId="{9EDF91DE-4192-4693-B43C-7C78F3C81C4D}" srcOrd="0" destOrd="0" presId="urn:microsoft.com/office/officeart/2005/8/layout/bList2#1"/>
    <dgm:cxn modelId="{72781190-45E1-4E8C-9BD3-FCC42B9AB32F}" type="presOf" srcId="{C85494CC-C026-4F7C-8CED-0070AC6120DC}" destId="{02D2A78A-8A54-4B22-9150-FAF8600ED18F}" srcOrd="0" destOrd="0" presId="urn:microsoft.com/office/officeart/2005/8/layout/bList2#1"/>
    <dgm:cxn modelId="{C118D435-AADC-40C2-87A4-17296131CBBC}" type="presOf" srcId="{16075211-5A85-4417-8DDB-AD057E8DD4A2}" destId="{8B724497-9E29-4F99-AE47-9C01451BB036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05F2268D-F630-4601-A675-4BB7FC59674B}" type="presOf" srcId="{BEA8A520-7C59-40B2-A6E6-B93D79160C09}" destId="{C77A3437-E484-4793-A51D-9CD7EDA85FEF}" srcOrd="0" destOrd="0" presId="urn:microsoft.com/office/officeart/2005/8/layout/bList2#1"/>
    <dgm:cxn modelId="{D8DF5791-7157-4FED-806F-DBCE93F1D4C1}" type="presOf" srcId="{2BD0481B-2F6B-4EE3-BDA9-8D8BDB0B85E2}" destId="{B2000077-4400-4A41-BAF9-292B16D9868F}" srcOrd="1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DE94E449-C895-4B45-A666-C9FA987649F7}" type="presParOf" srcId="{C77A3437-E484-4793-A51D-9CD7EDA85FEF}" destId="{EA7E1C6F-7717-494B-ACBA-6ADCE25D0488}" srcOrd="0" destOrd="0" presId="urn:microsoft.com/office/officeart/2005/8/layout/bList2#1"/>
    <dgm:cxn modelId="{D215FA09-F484-481B-B77C-5EA4A7B89BBA}" type="presParOf" srcId="{EA7E1C6F-7717-494B-ACBA-6ADCE25D0488}" destId="{903E2FB2-08A2-4978-A44C-1A53E9F54102}" srcOrd="0" destOrd="0" presId="urn:microsoft.com/office/officeart/2005/8/layout/bList2#1"/>
    <dgm:cxn modelId="{CF455A69-EEBD-4510-899B-BAE3C4E46DA0}" type="presParOf" srcId="{EA7E1C6F-7717-494B-ACBA-6ADCE25D0488}" destId="{9EDF91DE-4192-4693-B43C-7C78F3C81C4D}" srcOrd="1" destOrd="0" presId="urn:microsoft.com/office/officeart/2005/8/layout/bList2#1"/>
    <dgm:cxn modelId="{A80CEA8F-1A81-46CD-A17A-B54192D9AC91}" type="presParOf" srcId="{EA7E1C6F-7717-494B-ACBA-6ADCE25D0488}" destId="{73D90A02-DEDC-45BC-BEC9-37F9CBBA1602}" srcOrd="2" destOrd="0" presId="urn:microsoft.com/office/officeart/2005/8/layout/bList2#1"/>
    <dgm:cxn modelId="{E8BACD87-67EB-463F-8F31-B7A39A6F96FE}" type="presParOf" srcId="{EA7E1C6F-7717-494B-ACBA-6ADCE25D0488}" destId="{3D60572D-2536-48A0-B058-BA7A681A100C}" srcOrd="3" destOrd="0" presId="urn:microsoft.com/office/officeart/2005/8/layout/bList2#1"/>
    <dgm:cxn modelId="{4011C370-A3E1-40C4-9C24-1B374CEB7E45}" type="presParOf" srcId="{C77A3437-E484-4793-A51D-9CD7EDA85FEF}" destId="{8B724497-9E29-4F99-AE47-9C01451BB036}" srcOrd="1" destOrd="0" presId="urn:microsoft.com/office/officeart/2005/8/layout/bList2#1"/>
    <dgm:cxn modelId="{531EC66F-AF61-41AC-A414-7090912D6265}" type="presParOf" srcId="{C77A3437-E484-4793-A51D-9CD7EDA85FEF}" destId="{206F7A79-E112-476F-81BE-231243A89C60}" srcOrd="2" destOrd="0" presId="urn:microsoft.com/office/officeart/2005/8/layout/bList2#1"/>
    <dgm:cxn modelId="{53B0011A-D8D3-4FC5-B66A-9027AB25C059}" type="presParOf" srcId="{206F7A79-E112-476F-81BE-231243A89C60}" destId="{03E536BD-B9BD-43D3-85B0-DDCBA8A26D3E}" srcOrd="0" destOrd="0" presId="urn:microsoft.com/office/officeart/2005/8/layout/bList2#1"/>
    <dgm:cxn modelId="{3E56C73C-CB8C-417D-B020-4F72E3B53DF8}" type="presParOf" srcId="{206F7A79-E112-476F-81BE-231243A89C60}" destId="{8A335A73-3A70-48D2-A05F-D9082725FC70}" srcOrd="1" destOrd="0" presId="urn:microsoft.com/office/officeart/2005/8/layout/bList2#1"/>
    <dgm:cxn modelId="{2241C1CA-457F-43C6-AFF6-C9A5527BE387}" type="presParOf" srcId="{206F7A79-E112-476F-81BE-231243A89C60}" destId="{B2000077-4400-4A41-BAF9-292B16D9868F}" srcOrd="2" destOrd="0" presId="urn:microsoft.com/office/officeart/2005/8/layout/bList2#1"/>
    <dgm:cxn modelId="{58F802C7-4BEE-46E4-BE37-949B75EA7453}" type="presParOf" srcId="{206F7A79-E112-476F-81BE-231243A89C60}" destId="{A5E3D52C-65A1-49C6-9683-2B4281A9D5F4}" srcOrd="3" destOrd="0" presId="urn:microsoft.com/office/officeart/2005/8/layout/bList2#1"/>
    <dgm:cxn modelId="{786A9206-8BBA-45D1-A375-0776D9C54D23}" type="presParOf" srcId="{C77A3437-E484-4793-A51D-9CD7EDA85FEF}" destId="{02D2A78A-8A54-4B22-9150-FAF8600ED18F}" srcOrd="3" destOrd="0" presId="urn:microsoft.com/office/officeart/2005/8/layout/bList2#1"/>
    <dgm:cxn modelId="{82885AC5-B761-4FD1-A9DB-5B573B2BFA04}" type="presParOf" srcId="{C77A3437-E484-4793-A51D-9CD7EDA85FEF}" destId="{40123B6C-589B-4EF5-99F9-D83ED0E3912A}" srcOrd="4" destOrd="0" presId="urn:microsoft.com/office/officeart/2005/8/layout/bList2#1"/>
    <dgm:cxn modelId="{50C8D2DE-7C77-4687-97F1-24EC6A88BEC8}" type="presParOf" srcId="{40123B6C-589B-4EF5-99F9-D83ED0E3912A}" destId="{A11BBE3F-2A93-444B-A6D7-01D4152209C3}" srcOrd="0" destOrd="0" presId="urn:microsoft.com/office/officeart/2005/8/layout/bList2#1"/>
    <dgm:cxn modelId="{AF90C0E6-8DB7-4BB8-BD2C-FD424FE930FA}" type="presParOf" srcId="{40123B6C-589B-4EF5-99F9-D83ED0E3912A}" destId="{FE85530B-5CA8-4054-92E6-0ECE985382DB}" srcOrd="1" destOrd="0" presId="urn:microsoft.com/office/officeart/2005/8/layout/bList2#1"/>
    <dgm:cxn modelId="{49C30DBE-D2B4-4F3C-8EB1-6689A6327664}" type="presParOf" srcId="{40123B6C-589B-4EF5-99F9-D83ED0E3912A}" destId="{AD50641F-F61D-4184-9C98-F7CBD354E76C}" srcOrd="2" destOrd="0" presId="urn:microsoft.com/office/officeart/2005/8/layout/bList2#1"/>
    <dgm:cxn modelId="{E211CD2B-D156-4F39-8FBF-32CE82726900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748F05D-A11F-4B76-8FD0-F285A190E124}">
      <dsp:nvSpPr>
        <dsp:cNvPr id="0" name=""/>
        <dsp:cNvSpPr/>
      </dsp:nvSpPr>
      <dsp:spPr>
        <a:xfrm>
          <a:off x="26" y="9082"/>
          <a:ext cx="2563713" cy="40320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TVARI</a:t>
          </a:r>
        </a:p>
      </dsp:txBody>
      <dsp:txXfrm>
        <a:off x="26" y="9082"/>
        <a:ext cx="2563713" cy="403200"/>
      </dsp:txXfrm>
    </dsp:sp>
    <dsp:sp modelId="{EE3CC4A0-E432-490A-8E59-DBAAFD3A2A42}">
      <dsp:nvSpPr>
        <dsp:cNvPr id="0" name=""/>
        <dsp:cNvSpPr/>
      </dsp:nvSpPr>
      <dsp:spPr>
        <a:xfrm>
          <a:off x="26" y="412282"/>
          <a:ext cx="2563713" cy="84546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 </a:t>
          </a:r>
        </a:p>
      </dsp:txBody>
      <dsp:txXfrm>
        <a:off x="26" y="412282"/>
        <a:ext cx="2563713" cy="845460"/>
      </dsp:txXfrm>
    </dsp:sp>
    <dsp:sp modelId="{E36BCD0D-0FED-4985-97FF-D6D8C69FFB6F}">
      <dsp:nvSpPr>
        <dsp:cNvPr id="0" name=""/>
        <dsp:cNvSpPr/>
      </dsp:nvSpPr>
      <dsp:spPr>
        <a:xfrm>
          <a:off x="2922659" y="9082"/>
          <a:ext cx="2563713" cy="403200"/>
        </a:xfrm>
        <a:prstGeom prst="rect">
          <a:avLst/>
        </a:prstGeom>
        <a:solidFill>
          <a:schemeClr val="accent5">
            <a:hueOff val="-682995"/>
            <a:satOff val="-59431"/>
            <a:lumOff val="-588"/>
            <a:alphaOff val="0"/>
          </a:schemeClr>
        </a:solidFill>
        <a:ln w="10795" cap="flat" cmpd="sng" algn="ctr">
          <a:solidFill>
            <a:schemeClr val="accent5">
              <a:hueOff val="-682995"/>
              <a:satOff val="-59431"/>
              <a:lumOff val="-58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TIJELA</a:t>
          </a:r>
        </a:p>
      </dsp:txBody>
      <dsp:txXfrm>
        <a:off x="2922659" y="9082"/>
        <a:ext cx="2563713" cy="403200"/>
      </dsp:txXfrm>
    </dsp:sp>
    <dsp:sp modelId="{866359E9-09A0-4484-ABB8-FDC40749624B}">
      <dsp:nvSpPr>
        <dsp:cNvPr id="0" name=""/>
        <dsp:cNvSpPr/>
      </dsp:nvSpPr>
      <dsp:spPr>
        <a:xfrm>
          <a:off x="2922659" y="412282"/>
          <a:ext cx="2563713" cy="845460"/>
        </a:xfrm>
        <a:prstGeom prst="rect">
          <a:avLst/>
        </a:prstGeom>
        <a:solidFill>
          <a:schemeClr val="accent5">
            <a:tint val="40000"/>
            <a:alpha val="90000"/>
            <a:hueOff val="-250816"/>
            <a:satOff val="-54316"/>
            <a:lumOff val="-3060"/>
            <a:alphaOff val="0"/>
          </a:schemeClr>
        </a:solidFill>
        <a:ln w="10795" cap="flat" cmpd="sng" algn="ctr">
          <a:solidFill>
            <a:schemeClr val="accent5">
              <a:tint val="40000"/>
              <a:alpha val="90000"/>
              <a:hueOff val="-250816"/>
              <a:satOff val="-54316"/>
              <a:lumOff val="-306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 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 </a:t>
          </a:r>
        </a:p>
      </dsp:txBody>
      <dsp:txXfrm>
        <a:off x="2922659" y="412282"/>
        <a:ext cx="2563713" cy="84546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0329D-00A5-4F25-AF9F-6AFCE7F35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535</Words>
  <Characters>3050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11</cp:revision>
  <dcterms:created xsi:type="dcterms:W3CDTF">2020-09-20T13:40:00Z</dcterms:created>
  <dcterms:modified xsi:type="dcterms:W3CDTF">2020-09-30T08:35:00Z</dcterms:modified>
</cp:coreProperties>
</file>